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TitoloAvviso"/>
        <w:rPr>
          <w:b/>
          <w:bCs/>
        </w:rPr>
      </w:pPr>
      <w:r>
        <w:rPr>
          <w:rFonts w:eastAsia="Arial"/>
          <w:b/>
          <w:bCs/>
          <w:i w:val="false"/>
          <w:sz w:val="20"/>
          <w:u w:val="none"/>
        </w:rPr>
        <w:t>ALLEGATO A</w:t>
      </w:r>
    </w:p>
    <w:p>
      <w:pPr>
        <w:pStyle w:val="TitoloAvviso"/>
        <w:rPr/>
      </w:pPr>
      <w:r>
        <w:rPr>
          <w:rFonts w:eastAsia="Arial"/>
          <w:b w:val="false"/>
          <w:i w:val="false"/>
          <w:sz w:val="20"/>
          <w:u w:val="none"/>
        </w:rPr>
        <w:t>MODELLO DI MANIFESTAZIONE DI INTERESSE NON VINCOLANTE</w:t>
      </w:r>
    </w:p>
    <w:p>
      <w:pPr>
        <w:pStyle w:val="SottotitoloAvviso"/>
        <w:rPr/>
      </w:pPr>
      <w:r>
        <w:rPr>
          <w:rFonts w:eastAsia="Arial"/>
          <w:b w:val="false"/>
          <w:i w:val="false"/>
          <w:sz w:val="20"/>
          <w:u w:val="none"/>
        </w:rPr>
        <w:t>relativa all’indagine di mercato per eventuale locazione di porzione di unità immobiliare sita in L’Aquila, Corso Federico II n. 31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Spett.le ASP n. 1 della Provincia dell’Aquila</w:t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PEC: asplaq@pec.it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Il/La sottoscritto/a ____________________________________________, nato/a a __________________________ il __/__/____, C.F. ______________________________, in proprio / in qualità di legale rappresentante di ____________________________________________, C.F./P.IVA ______________________________, con sede/residenza in ______________________________, recapito telefonico __________________, PEC/e-mail ______________________________,</w:t>
      </w:r>
    </w:p>
    <w:p>
      <w:pPr>
        <w:pStyle w:val="SottotitoloAvviso"/>
        <w:rPr/>
      </w:pPr>
      <w:r>
        <w:rPr>
          <w:rFonts w:eastAsia="Arial"/>
          <w:b w:val="false"/>
          <w:i w:val="false"/>
          <w:sz w:val="20"/>
          <w:u w:val="none"/>
        </w:rPr>
        <w:t>MANIFESTA</w:t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il proprio interesse, in via meramente esplorativa e non vincolante, a valutare l’eventuale futura locazione della porzione di unità immobiliare sita in L’Aquila, Corso Federico II n. 31, come descritta nell’avviso pubblico.</w:t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A tal fine, sotto la propria responsabilità,</w:t>
      </w:r>
    </w:p>
    <w:p>
      <w:pPr>
        <w:pStyle w:val="SottotitoloAvviso"/>
        <w:rPr/>
      </w:pPr>
      <w:r>
        <w:rPr>
          <w:rFonts w:eastAsia="Arial"/>
          <w:b w:val="false"/>
          <w:i w:val="false"/>
          <w:sz w:val="20"/>
          <w:u w:val="none"/>
        </w:rPr>
        <w:t>DICHIARA</w:t>
      </w:r>
    </w:p>
    <w:p>
      <w:pPr>
        <w:pStyle w:val="Normal"/>
        <w:ind w:hanging="142" w:start="312"/>
        <w:rPr/>
      </w:pPr>
      <w:r>
        <w:rPr>
          <w:rFonts w:eastAsia="Arial"/>
          <w:sz w:val="20"/>
        </w:rPr>
        <w:t xml:space="preserve">• </w:t>
      </w:r>
      <w:r>
        <w:rPr>
          <w:rFonts w:eastAsia="Arial"/>
          <w:sz w:val="20"/>
        </w:rPr>
        <w:t>di avere preso visione dell’avviso pubblico esplorativo e di accettarne integralmente la natura meramente conoscitiva, non vincolante e non impegnativa per l’ASP;</w:t>
      </w:r>
    </w:p>
    <w:p>
      <w:pPr>
        <w:pStyle w:val="Normal"/>
        <w:ind w:hanging="142" w:start="312"/>
        <w:rPr/>
      </w:pPr>
      <w:r>
        <w:rPr>
          <w:rFonts w:eastAsia="Arial"/>
          <w:sz w:val="20"/>
        </w:rPr>
        <w:t xml:space="preserve">• </w:t>
      </w:r>
      <w:r>
        <w:rPr>
          <w:rFonts w:eastAsia="Arial"/>
          <w:sz w:val="20"/>
        </w:rPr>
        <w:t>di essere consapevole che la presente manifestazione di interesse non costituisce offerta, proposta contrattuale, accettazione, domanda di partecipazione a gara, né titolo per pretendere inviti, graduatorie, preferenze, affidamenti, aggiudicazioni o stipula di contratto;</w:t>
      </w:r>
    </w:p>
    <w:p>
      <w:pPr>
        <w:pStyle w:val="Normal"/>
        <w:ind w:hanging="142" w:start="312"/>
        <w:rPr/>
      </w:pPr>
      <w:r>
        <w:rPr>
          <w:rFonts w:eastAsia="Arial"/>
          <w:sz w:val="20"/>
        </w:rPr>
        <w:t xml:space="preserve">• </w:t>
      </w:r>
      <w:r>
        <w:rPr>
          <w:rFonts w:eastAsia="Arial"/>
          <w:sz w:val="20"/>
        </w:rPr>
        <w:t>di prendere atto che l’ASP potrà sospendere, modificare, revocare, annullare o non dare seguito all’indagine in qualsiasi momento, senza che il/la sottoscritto/a possa vantare pretese, rimborsi, indennizzi o risarcimenti;</w:t>
      </w:r>
    </w:p>
    <w:p>
      <w:pPr>
        <w:pStyle w:val="Normal"/>
        <w:ind w:hanging="142" w:start="312"/>
        <w:rPr/>
      </w:pPr>
      <w:r>
        <w:rPr>
          <w:rFonts w:eastAsia="Arial"/>
          <w:sz w:val="20"/>
        </w:rPr>
        <w:t xml:space="preserve">• </w:t>
      </w:r>
      <w:r>
        <w:rPr>
          <w:rFonts w:eastAsia="Arial"/>
          <w:sz w:val="20"/>
        </w:rPr>
        <w:t>di avere preso atto che il locale è privo di servizi igienici e che ogni verifica sulla compatibilità dell’attività ipotizzata e sulla necessità di titoli, autorizzazioni, adeguamenti o interventi resta a proprio esclusivo carico;</w:t>
      </w:r>
    </w:p>
    <w:p>
      <w:pPr>
        <w:pStyle w:val="Normal"/>
        <w:ind w:hanging="142" w:start="312"/>
        <w:rPr/>
      </w:pPr>
      <w:r>
        <w:rPr>
          <w:rFonts w:eastAsia="Arial"/>
          <w:sz w:val="20"/>
        </w:rPr>
        <w:t xml:space="preserve">• </w:t>
      </w:r>
      <w:r>
        <w:rPr>
          <w:rFonts w:eastAsia="Arial"/>
          <w:sz w:val="20"/>
        </w:rPr>
        <w:t>di autorizzare il trattamento dei dati personali per le finalità connesse alla presente indagine di mercato.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Eventuali note o richieste di chiarimento:</w:t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____________________________________________________________________________________________</w:t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Luogo e data 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before="0" w:after="80"/>
        <w:jc w:val="both"/>
        <w:rPr/>
      </w:pPr>
      <w:r>
        <w:rPr>
          <w:rFonts w:eastAsia="Arial"/>
          <w:b w:val="false"/>
          <w:i w:val="false"/>
          <w:sz w:val="20"/>
          <w:u w:val="none"/>
        </w:rPr>
        <w:t>Firma 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22" w:right="822" w:gutter="0" w:header="198" w:top="1332" w:footer="198" w:bottom="11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551930" cy="706120"/>
          <wp:effectExtent l="0" t="0" r="0" b="0"/>
          <wp:docPr id="3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551930" cy="706120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29715" cy="892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29715" cy="8921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45" w:before="0" w:after="80"/>
      <w:jc w:val="start"/>
    </w:pPr>
    <w:rPr>
      <w:rFonts w:ascii="Arial" w:hAnsi="Arial" w:eastAsia="Arial" w:cs="" w:cstheme="minorBidi"/>
      <w:color w:val="auto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8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8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8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8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8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8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8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8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8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8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o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itoloAvviso" w:customStyle="1">
    <w:name w:val="TitoloAvviso"/>
    <w:qFormat/>
    <w:pPr>
      <w:widowControl/>
      <w:suppressAutoHyphens w:val="true"/>
      <w:bidi w:val="0"/>
      <w:spacing w:lineRule="auto" w:line="276" w:before="0" w:after="60"/>
      <w:jc w:val="center"/>
    </w:pPr>
    <w:rPr>
      <w:rFonts w:ascii="Arial" w:hAnsi="Arial" w:eastAsia="Arial" w:cs="" w:cstheme="minorBidi"/>
      <w:b/>
      <w:color w:val="auto"/>
      <w:kern w:val="0"/>
      <w:sz w:val="23"/>
      <w:szCs w:val="22"/>
      <w:lang w:val="en-US" w:eastAsia="en-US" w:bidi="ar-SA"/>
    </w:rPr>
  </w:style>
  <w:style w:type="paragraph" w:styleId="SottotitoloAvviso" w:customStyle="1">
    <w:name w:val="SottotitoloAvviso"/>
    <w:qFormat/>
    <w:pPr>
      <w:widowControl/>
      <w:suppressAutoHyphens w:val="true"/>
      <w:bidi w:val="0"/>
      <w:spacing w:lineRule="auto" w:line="276" w:before="0" w:after="60"/>
      <w:jc w:val="center"/>
    </w:pPr>
    <w:rPr>
      <w:rFonts w:ascii="Arial" w:hAnsi="Arial" w:eastAsia="Arial" w:cs="" w:cstheme="minorBidi"/>
      <w:b/>
      <w:color w:val="auto"/>
      <w:kern w:val="0"/>
      <w:sz w:val="20"/>
      <w:szCs w:val="22"/>
      <w:lang w:val="en-US" w:eastAsia="en-US" w:bidi="ar-SA"/>
    </w:rPr>
  </w:style>
  <w:style w:type="paragraph" w:styleId="SezioneAvviso" w:customStyle="1">
    <w:name w:val="SezioneAvviso"/>
    <w:qFormat/>
    <w:pPr>
      <w:widowControl/>
      <w:suppressAutoHyphens w:val="true"/>
      <w:bidi w:val="0"/>
      <w:spacing w:lineRule="auto" w:line="276" w:before="100" w:after="60"/>
      <w:jc w:val="start"/>
    </w:pPr>
    <w:rPr>
      <w:rFonts w:ascii="Arial" w:hAnsi="Arial" w:eastAsia="Arial" w:cs="" w:cstheme="minorBidi"/>
      <w:b/>
      <w:caps/>
      <w:color w:val="auto"/>
      <w:kern w:val="0"/>
      <w:sz w:val="20"/>
      <w:szCs w:val="22"/>
      <w:lang w:val="en-US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LibreOffice/26.2.1.2$Windows_X86_64 LibreOffice_project/620$Build-2</Application>
  <AppVersion>15.0000</AppVersion>
  <Pages>1</Pages>
  <Words>263</Words>
  <Characters>2044</Characters>
  <CharactersWithSpaces>2287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>Gabriele Margiovanni</cp:lastModifiedBy>
  <dcterms:modified xsi:type="dcterms:W3CDTF">2026-06-05T13:28:47Z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